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41E" w:rsidRPr="00BD05C1" w:rsidRDefault="004D741E" w:rsidP="002C0DC7">
      <w:pPr>
        <w:jc w:val="left"/>
        <w:rPr>
          <w:sz w:val="24"/>
        </w:rPr>
      </w:pPr>
      <w:bookmarkStart w:id="0" w:name="_GoBack"/>
    </w:p>
    <w:p w:rsidR="004D741E" w:rsidRPr="00BD05C1" w:rsidRDefault="002C0DC7" w:rsidP="000A0C0E">
      <w:pPr>
        <w:ind w:firstLineChars="100" w:firstLine="240"/>
        <w:jc w:val="left"/>
        <w:rPr>
          <w:sz w:val="24"/>
        </w:rPr>
      </w:pPr>
      <w:r w:rsidRPr="00BD05C1">
        <w:rPr>
          <w:rFonts w:hint="eastAsia"/>
          <w:sz w:val="24"/>
        </w:rPr>
        <w:t xml:space="preserve">藤里町長　</w:t>
      </w:r>
      <w:r w:rsidR="000A0C0E" w:rsidRPr="00BD05C1">
        <w:rPr>
          <w:rFonts w:hint="eastAsia"/>
          <w:sz w:val="24"/>
        </w:rPr>
        <w:t xml:space="preserve">　様</w:t>
      </w:r>
    </w:p>
    <w:p w:rsidR="007513B9" w:rsidRPr="00BD05C1" w:rsidRDefault="007513B9" w:rsidP="007513B9">
      <w:pPr>
        <w:rPr>
          <w:sz w:val="24"/>
        </w:rPr>
      </w:pPr>
    </w:p>
    <w:p w:rsidR="00590026" w:rsidRPr="00BD05C1" w:rsidRDefault="00590026" w:rsidP="00590026">
      <w:pPr>
        <w:jc w:val="center"/>
        <w:rPr>
          <w:sz w:val="36"/>
          <w:szCs w:val="36"/>
        </w:rPr>
      </w:pPr>
      <w:r w:rsidRPr="00BD05C1">
        <w:rPr>
          <w:rFonts w:hint="eastAsia"/>
          <w:sz w:val="36"/>
          <w:szCs w:val="36"/>
        </w:rPr>
        <w:t>誓　約　書</w:t>
      </w:r>
    </w:p>
    <w:p w:rsidR="00590026" w:rsidRPr="00BD05C1" w:rsidRDefault="00590026" w:rsidP="00590026">
      <w:pPr>
        <w:jc w:val="center"/>
        <w:rPr>
          <w:sz w:val="24"/>
        </w:rPr>
      </w:pPr>
    </w:p>
    <w:p w:rsidR="00590026" w:rsidRPr="00BD05C1" w:rsidRDefault="00590026" w:rsidP="00590026">
      <w:pPr>
        <w:jc w:val="left"/>
        <w:rPr>
          <w:sz w:val="24"/>
        </w:rPr>
      </w:pPr>
    </w:p>
    <w:p w:rsidR="00590026" w:rsidRPr="00BD05C1" w:rsidRDefault="00590026" w:rsidP="00590026">
      <w:pPr>
        <w:ind w:firstLineChars="100" w:firstLine="240"/>
        <w:jc w:val="left"/>
        <w:rPr>
          <w:sz w:val="24"/>
        </w:rPr>
      </w:pPr>
      <w:r w:rsidRPr="00BD05C1">
        <w:rPr>
          <w:rFonts w:hint="eastAsia"/>
          <w:sz w:val="24"/>
        </w:rPr>
        <w:t>私は、藤里町移住定住支援事業実施要綱（以下「要綱」という。）に定める制度の趣旨を理解した上で、下記の事項を誓約します。この誓約が虚偽であったこと、又はこの誓約に反したことにより不利益を被ることとなっても異議は一切申し立てません。</w:t>
      </w:r>
    </w:p>
    <w:p w:rsidR="00590026" w:rsidRPr="00BD05C1" w:rsidRDefault="00590026" w:rsidP="00590026">
      <w:pPr>
        <w:jc w:val="left"/>
        <w:rPr>
          <w:sz w:val="24"/>
        </w:rPr>
      </w:pPr>
    </w:p>
    <w:p w:rsidR="00590026" w:rsidRPr="00BD05C1" w:rsidRDefault="00590026" w:rsidP="00590026">
      <w:pPr>
        <w:jc w:val="left"/>
        <w:rPr>
          <w:sz w:val="24"/>
        </w:rPr>
      </w:pPr>
    </w:p>
    <w:p w:rsidR="00590026" w:rsidRPr="00BD05C1" w:rsidRDefault="00590026" w:rsidP="00590026">
      <w:pPr>
        <w:ind w:left="240" w:hangingChars="100" w:hanging="240"/>
        <w:jc w:val="left"/>
        <w:rPr>
          <w:sz w:val="24"/>
        </w:rPr>
      </w:pPr>
      <w:r w:rsidRPr="00BD05C1">
        <w:rPr>
          <w:rFonts w:hint="eastAsia"/>
          <w:sz w:val="24"/>
        </w:rPr>
        <w:t>□　補助金交付後は以下の号に該当する場合は交付された補助金の全部または一部を返還します。</w:t>
      </w:r>
    </w:p>
    <w:p w:rsidR="00590026" w:rsidRPr="00BD05C1" w:rsidRDefault="00590026" w:rsidP="00590026">
      <w:pPr>
        <w:ind w:leftChars="405" w:left="850" w:rightChars="188" w:right="395"/>
        <w:jc w:val="left"/>
        <w:rPr>
          <w:sz w:val="24"/>
        </w:rPr>
      </w:pPr>
      <w:r w:rsidRPr="00BD05C1">
        <w:rPr>
          <w:rFonts w:hint="eastAsia"/>
          <w:sz w:val="24"/>
        </w:rPr>
        <w:t>（１）虚偽その他不正な手段により補助金を受けたとき。</w:t>
      </w:r>
    </w:p>
    <w:p w:rsidR="00590026" w:rsidRPr="00BD05C1" w:rsidRDefault="00590026" w:rsidP="00590026">
      <w:pPr>
        <w:ind w:leftChars="405" w:left="1330" w:rightChars="188" w:right="395" w:hangingChars="200" w:hanging="480"/>
        <w:jc w:val="left"/>
        <w:rPr>
          <w:sz w:val="24"/>
        </w:rPr>
      </w:pPr>
      <w:r w:rsidRPr="00BD05C1">
        <w:rPr>
          <w:rFonts w:hint="eastAsia"/>
          <w:sz w:val="24"/>
        </w:rPr>
        <w:t>（２）家財道具等処分支援事業に該当する者が、補助金を受けた日から起算して３年以内に補助対象住宅から転居したとき。</w:t>
      </w:r>
    </w:p>
    <w:p w:rsidR="00590026" w:rsidRPr="00BD05C1" w:rsidRDefault="00590026" w:rsidP="00590026">
      <w:pPr>
        <w:ind w:leftChars="405" w:left="1330" w:rightChars="188" w:right="395" w:hangingChars="200" w:hanging="480"/>
        <w:jc w:val="left"/>
        <w:rPr>
          <w:sz w:val="24"/>
        </w:rPr>
      </w:pPr>
      <w:r w:rsidRPr="00BD05C1">
        <w:rPr>
          <w:rFonts w:hint="eastAsia"/>
          <w:sz w:val="24"/>
        </w:rPr>
        <w:t>（３）引っ越し支援事業又は普通自動車免許取得等支援事業に該当する者が、補助金を受けた日から起算して３年以内に町外に転出したとき。</w:t>
      </w:r>
    </w:p>
    <w:p w:rsidR="00590026" w:rsidRPr="00BD05C1" w:rsidRDefault="00590026" w:rsidP="00590026">
      <w:pPr>
        <w:ind w:leftChars="405" w:left="1330" w:rightChars="188" w:right="395" w:hangingChars="200" w:hanging="480"/>
        <w:jc w:val="left"/>
        <w:rPr>
          <w:sz w:val="24"/>
        </w:rPr>
      </w:pPr>
      <w:r w:rsidRPr="00BD05C1">
        <w:rPr>
          <w:rFonts w:hint="eastAsia"/>
          <w:sz w:val="24"/>
        </w:rPr>
        <w:t>（４）住宅新築・空き家改修事業に該当する者が、補助金を受けた日から起算して５年以内に当該住宅を譲渡し、交換し、又は貸付したとき及び当該住宅に居住しなくなったとき。又は、当該住宅において公序良俗に反した営業等、反社会組織の拠点、宗教施設としての運営等を行ったとき。</w:t>
      </w:r>
    </w:p>
    <w:p w:rsidR="00590026" w:rsidRPr="00BD05C1" w:rsidRDefault="00590026" w:rsidP="00590026">
      <w:pPr>
        <w:ind w:leftChars="405" w:left="1330" w:rightChars="188" w:right="395" w:hangingChars="200" w:hanging="480"/>
        <w:jc w:val="left"/>
        <w:rPr>
          <w:sz w:val="24"/>
        </w:rPr>
      </w:pPr>
      <w:r w:rsidRPr="00BD05C1">
        <w:rPr>
          <w:rFonts w:hint="eastAsia"/>
          <w:sz w:val="24"/>
        </w:rPr>
        <w:t>（５）藤里町移住定住支援事業補助金交付要綱又はこの要綱に基づく町長の指示に違反したとき。</w:t>
      </w:r>
    </w:p>
    <w:p w:rsidR="00590026" w:rsidRPr="00BD05C1" w:rsidRDefault="00590026" w:rsidP="00590026">
      <w:pPr>
        <w:ind w:leftChars="405" w:left="850" w:rightChars="188" w:right="395"/>
        <w:jc w:val="left"/>
        <w:rPr>
          <w:sz w:val="24"/>
        </w:rPr>
      </w:pPr>
      <w:r w:rsidRPr="00BD05C1">
        <w:rPr>
          <w:rFonts w:hint="eastAsia"/>
          <w:sz w:val="24"/>
        </w:rPr>
        <w:t>（６）補助対象事業が完了できないとき。</w:t>
      </w:r>
    </w:p>
    <w:p w:rsidR="00590026" w:rsidRPr="00BD05C1" w:rsidRDefault="00590026" w:rsidP="00590026">
      <w:pPr>
        <w:jc w:val="left"/>
        <w:rPr>
          <w:sz w:val="24"/>
        </w:rPr>
      </w:pPr>
    </w:p>
    <w:p w:rsidR="00590026" w:rsidRPr="00BD05C1" w:rsidRDefault="00590026" w:rsidP="00590026">
      <w:pPr>
        <w:ind w:left="240" w:hangingChars="100" w:hanging="240"/>
        <w:rPr>
          <w:sz w:val="24"/>
        </w:rPr>
      </w:pPr>
      <w:r w:rsidRPr="00BD05C1">
        <w:rPr>
          <w:rFonts w:hint="eastAsia"/>
          <w:sz w:val="24"/>
        </w:rPr>
        <w:t>□　世帯の構成員に暴力団等の反社会的勢力の構成員又は反社会的勢力と関係を有する者がいません。</w:t>
      </w:r>
    </w:p>
    <w:p w:rsidR="00590026" w:rsidRPr="00BD05C1" w:rsidRDefault="00590026" w:rsidP="00590026">
      <w:pPr>
        <w:ind w:left="240" w:hangingChars="100" w:hanging="240"/>
        <w:rPr>
          <w:sz w:val="24"/>
        </w:rPr>
      </w:pPr>
    </w:p>
    <w:p w:rsidR="00590026" w:rsidRPr="00BD05C1" w:rsidRDefault="00590026" w:rsidP="00590026">
      <w:pPr>
        <w:ind w:left="240" w:hangingChars="100" w:hanging="240"/>
        <w:rPr>
          <w:sz w:val="24"/>
        </w:rPr>
      </w:pPr>
      <w:r w:rsidRPr="00BD05C1">
        <w:rPr>
          <w:rFonts w:hint="eastAsia"/>
          <w:sz w:val="24"/>
        </w:rPr>
        <w:t>□　私が賃貸又は購入する空き家の所有者は、私と３親等以内ではありません。</w:t>
      </w:r>
    </w:p>
    <w:p w:rsidR="00590026" w:rsidRPr="00BD05C1" w:rsidRDefault="00590026" w:rsidP="00590026">
      <w:pPr>
        <w:spacing w:line="360" w:lineRule="auto"/>
        <w:jc w:val="left"/>
      </w:pPr>
    </w:p>
    <w:p w:rsidR="007513B9" w:rsidRPr="00BD05C1" w:rsidRDefault="007513B9" w:rsidP="00590026">
      <w:pPr>
        <w:spacing w:line="360" w:lineRule="auto"/>
        <w:jc w:val="left"/>
        <w:rPr>
          <w:sz w:val="24"/>
          <w:szCs w:val="24"/>
        </w:rPr>
      </w:pPr>
      <w:r w:rsidRPr="00BD05C1">
        <w:rPr>
          <w:rFonts w:hint="eastAsia"/>
        </w:rPr>
        <w:t xml:space="preserve">　　　　　　　　　　　　　　　　　　　　　　　</w:t>
      </w:r>
      <w:r w:rsidR="006A740B" w:rsidRPr="00BD05C1">
        <w:rPr>
          <w:rFonts w:hint="eastAsia"/>
          <w:sz w:val="24"/>
          <w:szCs w:val="24"/>
        </w:rPr>
        <w:t xml:space="preserve">　　</w:t>
      </w:r>
      <w:r w:rsidRPr="00BD05C1">
        <w:rPr>
          <w:rFonts w:hint="eastAsia"/>
          <w:sz w:val="24"/>
          <w:szCs w:val="24"/>
        </w:rPr>
        <w:t xml:space="preserve">　　年　　月　　日</w:t>
      </w:r>
    </w:p>
    <w:p w:rsidR="007513B9" w:rsidRPr="00BD05C1" w:rsidRDefault="007513B9" w:rsidP="007513B9">
      <w:pPr>
        <w:spacing w:line="360" w:lineRule="auto"/>
        <w:ind w:right="630" w:firstLineChars="2100" w:firstLine="5040"/>
        <w:jc w:val="left"/>
        <w:rPr>
          <w:sz w:val="24"/>
        </w:rPr>
      </w:pPr>
      <w:r w:rsidRPr="00BD05C1">
        <w:rPr>
          <w:rFonts w:hint="eastAsia"/>
          <w:sz w:val="24"/>
        </w:rPr>
        <w:t xml:space="preserve">住　所　</w:t>
      </w:r>
    </w:p>
    <w:p w:rsidR="007513B9" w:rsidRPr="00BD05C1" w:rsidRDefault="007513B9" w:rsidP="007513B9">
      <w:pPr>
        <w:wordWrap w:val="0"/>
        <w:spacing w:line="360" w:lineRule="auto"/>
        <w:ind w:leftChars="2430" w:left="5103"/>
        <w:jc w:val="left"/>
        <w:rPr>
          <w:sz w:val="24"/>
        </w:rPr>
      </w:pPr>
    </w:p>
    <w:p w:rsidR="007513B9" w:rsidRPr="00BD05C1" w:rsidRDefault="007513B9" w:rsidP="00CE3888">
      <w:pPr>
        <w:wordWrap w:val="0"/>
        <w:spacing w:line="360" w:lineRule="auto"/>
        <w:ind w:firstLineChars="2100" w:firstLine="5040"/>
        <w:jc w:val="left"/>
        <w:rPr>
          <w:sz w:val="24"/>
        </w:rPr>
      </w:pPr>
      <w:r w:rsidRPr="00BD05C1">
        <w:rPr>
          <w:rFonts w:hint="eastAsia"/>
          <w:sz w:val="24"/>
        </w:rPr>
        <w:t>氏　名</w:t>
      </w:r>
      <w:bookmarkEnd w:id="0"/>
    </w:p>
    <w:sectPr w:rsidR="007513B9" w:rsidRPr="00BD05C1" w:rsidSect="002C0DC7">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629" w:rsidRDefault="00D14629" w:rsidP="002C0DC7">
      <w:r>
        <w:separator/>
      </w:r>
    </w:p>
  </w:endnote>
  <w:endnote w:type="continuationSeparator" w:id="0">
    <w:p w:rsidR="00D14629" w:rsidRDefault="00D14629" w:rsidP="002C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629" w:rsidRDefault="00D14629" w:rsidP="002C0DC7">
      <w:r>
        <w:separator/>
      </w:r>
    </w:p>
  </w:footnote>
  <w:footnote w:type="continuationSeparator" w:id="0">
    <w:p w:rsidR="00D14629" w:rsidRDefault="00D14629" w:rsidP="002C0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DC7" w:rsidRDefault="004D741E">
    <w:pPr>
      <w:pStyle w:val="a3"/>
    </w:pPr>
    <w:r>
      <w:rPr>
        <w:rFonts w:hint="eastAsia"/>
      </w:rPr>
      <w:t>様式第</w:t>
    </w:r>
    <w:r w:rsidR="00BB4CB1">
      <w:rPr>
        <w:rFonts w:hint="eastAsia"/>
      </w:rPr>
      <w:t>２</w:t>
    </w:r>
    <w:r w:rsidR="002C0DC7">
      <w:rPr>
        <w:rFonts w:hint="eastAsia"/>
      </w:rPr>
      <w:t>号（第４条関係）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E1447"/>
    <w:multiLevelType w:val="hybridMultilevel"/>
    <w:tmpl w:val="D1D21F9E"/>
    <w:lvl w:ilvl="0" w:tplc="C858717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DC7"/>
    <w:rsid w:val="000A0C0E"/>
    <w:rsid w:val="00187508"/>
    <w:rsid w:val="001A55B2"/>
    <w:rsid w:val="002106FC"/>
    <w:rsid w:val="002C0DC7"/>
    <w:rsid w:val="003C3C30"/>
    <w:rsid w:val="00427DC6"/>
    <w:rsid w:val="00443064"/>
    <w:rsid w:val="00446AC9"/>
    <w:rsid w:val="004C6EEB"/>
    <w:rsid w:val="004D741E"/>
    <w:rsid w:val="004F1BFA"/>
    <w:rsid w:val="00527D8D"/>
    <w:rsid w:val="00590026"/>
    <w:rsid w:val="00611A0F"/>
    <w:rsid w:val="0066392F"/>
    <w:rsid w:val="006A740B"/>
    <w:rsid w:val="006C1F4C"/>
    <w:rsid w:val="0071603C"/>
    <w:rsid w:val="007513B9"/>
    <w:rsid w:val="007F3054"/>
    <w:rsid w:val="00824E2E"/>
    <w:rsid w:val="008D63A6"/>
    <w:rsid w:val="009C38E1"/>
    <w:rsid w:val="00A948B2"/>
    <w:rsid w:val="00BB4CB1"/>
    <w:rsid w:val="00BD05C1"/>
    <w:rsid w:val="00C869F0"/>
    <w:rsid w:val="00CD1450"/>
    <w:rsid w:val="00CE3888"/>
    <w:rsid w:val="00CF08EE"/>
    <w:rsid w:val="00D14629"/>
    <w:rsid w:val="00D41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469B35E-AB87-4E74-97CD-EE3FF9EF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C7"/>
    <w:pPr>
      <w:tabs>
        <w:tab w:val="center" w:pos="4252"/>
        <w:tab w:val="right" w:pos="8504"/>
      </w:tabs>
      <w:snapToGrid w:val="0"/>
    </w:pPr>
  </w:style>
  <w:style w:type="character" w:customStyle="1" w:styleId="a4">
    <w:name w:val="ヘッダー (文字)"/>
    <w:basedOn w:val="a0"/>
    <w:link w:val="a3"/>
    <w:uiPriority w:val="99"/>
    <w:rsid w:val="002C0DC7"/>
  </w:style>
  <w:style w:type="paragraph" w:styleId="a5">
    <w:name w:val="footer"/>
    <w:basedOn w:val="a"/>
    <w:link w:val="a6"/>
    <w:uiPriority w:val="99"/>
    <w:unhideWhenUsed/>
    <w:rsid w:val="002C0DC7"/>
    <w:pPr>
      <w:tabs>
        <w:tab w:val="center" w:pos="4252"/>
        <w:tab w:val="right" w:pos="8504"/>
      </w:tabs>
      <w:snapToGrid w:val="0"/>
    </w:pPr>
  </w:style>
  <w:style w:type="character" w:customStyle="1" w:styleId="a6">
    <w:name w:val="フッター (文字)"/>
    <w:basedOn w:val="a0"/>
    <w:link w:val="a5"/>
    <w:uiPriority w:val="99"/>
    <w:rsid w:val="002C0DC7"/>
  </w:style>
  <w:style w:type="paragraph" w:styleId="a7">
    <w:name w:val="List Paragraph"/>
    <w:basedOn w:val="a"/>
    <w:uiPriority w:val="34"/>
    <w:qFormat/>
    <w:rsid w:val="002C0DC7"/>
    <w:pPr>
      <w:ind w:leftChars="400" w:left="840"/>
    </w:pPr>
  </w:style>
  <w:style w:type="paragraph" w:styleId="a8">
    <w:name w:val="Balloon Text"/>
    <w:basedOn w:val="a"/>
    <w:link w:val="a9"/>
    <w:uiPriority w:val="99"/>
    <w:semiHidden/>
    <w:unhideWhenUsed/>
    <w:rsid w:val="006C1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1F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fujisato</dc:creator>
  <cp:keywords/>
  <dc:description/>
  <cp:lastModifiedBy>総務課 企画財政係</cp:lastModifiedBy>
  <cp:revision>18</cp:revision>
  <cp:lastPrinted>2021-05-17T01:50:00Z</cp:lastPrinted>
  <dcterms:created xsi:type="dcterms:W3CDTF">2017-04-13T05:49:00Z</dcterms:created>
  <dcterms:modified xsi:type="dcterms:W3CDTF">2023-04-07T01:57:00Z</dcterms:modified>
</cp:coreProperties>
</file>